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40" w:rsidRPr="008B2640" w:rsidRDefault="005F040A" w:rsidP="008B2640">
      <w:pPr>
        <w:spacing w:after="0" w:line="240" w:lineRule="auto"/>
        <w:ind w:left="0" w:firstLine="0"/>
        <w:rPr>
          <w:rFonts w:ascii="Times New Roman" w:eastAsia="Times New Roman" w:hAnsi="Times New Roman" w:cs="Times New Roman"/>
          <w:sz w:val="24"/>
          <w:szCs w:val="24"/>
        </w:rPr>
      </w:pPr>
      <w:r w:rsidRPr="005F040A">
        <w:rPr>
          <w:rFonts w:ascii="Calibri" w:eastAsia="Times New Roman" w:hAnsi="Calibri" w:cs="Times New Roman"/>
          <w:b/>
          <w:bCs/>
          <w:noProof/>
          <w:color w:val="000000"/>
          <w:sz w:val="24"/>
          <w:szCs w:val="24"/>
        </w:rPr>
        <w:drawing>
          <wp:inline distT="0" distB="0" distL="0" distR="0">
            <wp:extent cx="1452130" cy="1228725"/>
            <wp:effectExtent l="19050" t="0" r="0" b="0"/>
            <wp:docPr id="5" name="Picture 3" descr="Franco-LogTMIProp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o-LogTMIPropMo.png"/>
                    <pic:cNvPicPr/>
                  </pic:nvPicPr>
                  <pic:blipFill>
                    <a:blip r:embed="rId4" cstate="print"/>
                    <a:stretch>
                      <a:fillRect/>
                    </a:stretch>
                  </pic:blipFill>
                  <pic:spPr>
                    <a:xfrm>
                      <a:off x="0" y="0"/>
                      <a:ext cx="1452130" cy="1228725"/>
                    </a:xfrm>
                    <a:prstGeom prst="rect">
                      <a:avLst/>
                    </a:prstGeom>
                  </pic:spPr>
                </pic:pic>
              </a:graphicData>
            </a:graphic>
          </wp:inline>
        </w:drawing>
      </w:r>
      <w:r>
        <w:rPr>
          <w:rFonts w:ascii="Calibri" w:eastAsia="Times New Roman" w:hAnsi="Calibri" w:cs="Times New Roman"/>
          <w:b/>
          <w:bCs/>
          <w:color w:val="000000"/>
          <w:sz w:val="24"/>
          <w:szCs w:val="24"/>
        </w:rPr>
        <w:br/>
      </w:r>
      <w:r>
        <w:rPr>
          <w:rFonts w:ascii="Calibri" w:eastAsia="Times New Roman" w:hAnsi="Calibri" w:cs="Times New Roman"/>
          <w:b/>
          <w:bCs/>
          <w:color w:val="000000"/>
          <w:sz w:val="24"/>
          <w:szCs w:val="24"/>
        </w:rPr>
        <w:br/>
      </w:r>
      <w:r w:rsidR="008B2640" w:rsidRPr="008B2640">
        <w:rPr>
          <w:rFonts w:ascii="Calibri" w:eastAsia="Times New Roman" w:hAnsi="Calibri" w:cs="Times New Roman"/>
          <w:b/>
          <w:bCs/>
          <w:color w:val="000000"/>
          <w:sz w:val="24"/>
          <w:szCs w:val="24"/>
        </w:rPr>
        <w:t>FOR IMMEDIATE RELEASE </w:t>
      </w:r>
      <w:r w:rsidR="008B2640" w:rsidRPr="008B2640">
        <w:rPr>
          <w:rFonts w:ascii="Calibri" w:eastAsia="Times New Roman" w:hAnsi="Calibri" w:cs="Times New Roman"/>
          <w:color w:val="000000"/>
          <w:sz w:val="24"/>
          <w:szCs w:val="24"/>
        </w:rPr>
        <w:t>          </w:t>
      </w:r>
      <w:r w:rsidR="008B2640" w:rsidRPr="008B2640">
        <w:rPr>
          <w:rFonts w:ascii="Times New Roman" w:eastAsia="Times New Roman" w:hAnsi="Times New Roman" w:cs="Times New Roman"/>
          <w:sz w:val="24"/>
          <w:szCs w:val="24"/>
        </w:rPr>
        <w:t xml:space="preserve"> </w:t>
      </w:r>
    </w:p>
    <w:p w:rsidR="008B2640" w:rsidRPr="008B2640" w:rsidRDefault="008B2640" w:rsidP="008B2640">
      <w:pPr>
        <w:spacing w:after="0" w:line="240" w:lineRule="auto"/>
        <w:ind w:left="0" w:firstLine="0"/>
        <w:rPr>
          <w:rFonts w:ascii="Times New Roman" w:eastAsia="Times New Roman" w:hAnsi="Times New Roman" w:cs="Times New Roman"/>
          <w:sz w:val="24"/>
          <w:szCs w:val="24"/>
        </w:rPr>
      </w:pPr>
      <w:r w:rsidRPr="008B2640">
        <w:rPr>
          <w:rFonts w:ascii="Calibri" w:eastAsia="Times New Roman" w:hAnsi="Calibri" w:cs="Times New Roman"/>
          <w:color w:val="000000"/>
          <w:sz w:val="18"/>
          <w:szCs w:val="18"/>
        </w:rPr>
        <w:t xml:space="preserve">Contact: </w:t>
      </w:r>
      <w:r w:rsidR="007B2C67">
        <w:rPr>
          <w:rFonts w:ascii="Calibri" w:eastAsia="Times New Roman" w:hAnsi="Calibri" w:cs="Times New Roman"/>
          <w:color w:val="000000"/>
          <w:sz w:val="18"/>
          <w:szCs w:val="18"/>
        </w:rPr>
        <w:t>TMI Property Management</w:t>
      </w:r>
    </w:p>
    <w:p w:rsidR="008B2640" w:rsidRPr="008B2640" w:rsidRDefault="008B2640" w:rsidP="008B2640">
      <w:pPr>
        <w:spacing w:after="0" w:line="240" w:lineRule="auto"/>
        <w:ind w:left="0" w:firstLine="0"/>
        <w:rPr>
          <w:rFonts w:ascii="Times New Roman" w:eastAsia="Times New Roman" w:hAnsi="Times New Roman" w:cs="Times New Roman"/>
          <w:sz w:val="24"/>
          <w:szCs w:val="24"/>
        </w:rPr>
      </w:pPr>
      <w:r w:rsidRPr="008B2640">
        <w:rPr>
          <w:rFonts w:ascii="Calibri" w:eastAsia="Times New Roman" w:hAnsi="Calibri" w:cs="Times New Roman"/>
          <w:color w:val="000000"/>
          <w:sz w:val="18"/>
          <w:szCs w:val="18"/>
        </w:rPr>
        <w:t>Phone:</w:t>
      </w:r>
      <w:r w:rsidR="00510E73">
        <w:rPr>
          <w:rFonts w:ascii="Calibri" w:eastAsia="Times New Roman" w:hAnsi="Calibri" w:cs="Times New Roman"/>
          <w:color w:val="000000"/>
          <w:sz w:val="18"/>
          <w:szCs w:val="18"/>
        </w:rPr>
        <w:t xml:space="preserve"> (978)941-4254</w:t>
      </w:r>
    </w:p>
    <w:p w:rsidR="008B2640" w:rsidRDefault="00510E73" w:rsidP="008B2640">
      <w:pPr>
        <w:spacing w:after="0" w:line="240" w:lineRule="auto"/>
        <w:ind w:left="0" w:firstLine="0"/>
      </w:pPr>
      <w:r>
        <w:rPr>
          <w:rFonts w:ascii="Calibri" w:eastAsia="Times New Roman" w:hAnsi="Calibri" w:cs="Times New Roman"/>
          <w:color w:val="000000"/>
          <w:sz w:val="18"/>
          <w:szCs w:val="18"/>
        </w:rPr>
        <w:t>Website</w:t>
      </w:r>
      <w:r w:rsidR="008B2640" w:rsidRPr="008B2640">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 </w:t>
      </w:r>
      <w:hyperlink r:id="rId5" w:history="1">
        <w:r w:rsidRPr="00510E73">
          <w:rPr>
            <w:rStyle w:val="Hyperlink"/>
            <w:rFonts w:ascii="Calibri" w:eastAsia="Times New Roman" w:hAnsi="Calibri" w:cs="Times New Roman"/>
            <w:sz w:val="18"/>
            <w:szCs w:val="18"/>
          </w:rPr>
          <w:t>www.liveatfranco.com</w:t>
        </w:r>
      </w:hyperlink>
    </w:p>
    <w:p w:rsidR="005D15AB" w:rsidRDefault="005D15AB" w:rsidP="008B2640">
      <w:pPr>
        <w:spacing w:after="0" w:line="240" w:lineRule="auto"/>
        <w:ind w:left="0" w:firstLine="0"/>
        <w:rPr>
          <w:rFonts w:ascii="Times New Roman" w:eastAsia="Times New Roman" w:hAnsi="Times New Roman" w:cs="Times New Roman"/>
          <w:sz w:val="24"/>
          <w:szCs w:val="24"/>
        </w:rPr>
      </w:pPr>
    </w:p>
    <w:p w:rsidR="008B2640" w:rsidRPr="008B2640" w:rsidRDefault="008B2640" w:rsidP="008B2640">
      <w:pPr>
        <w:spacing w:after="0" w:line="240" w:lineRule="auto"/>
        <w:ind w:left="0" w:firstLine="0"/>
        <w:rPr>
          <w:rFonts w:ascii="Times New Roman" w:eastAsia="Times New Roman" w:hAnsi="Times New Roman" w:cs="Times New Roman"/>
          <w:sz w:val="24"/>
          <w:szCs w:val="24"/>
        </w:rPr>
      </w:pPr>
    </w:p>
    <w:p w:rsidR="008B2640" w:rsidRPr="00FE335C" w:rsidRDefault="007B2C67" w:rsidP="00FE335C">
      <w:pPr>
        <w:spacing w:after="0" w:line="240" w:lineRule="auto"/>
        <w:ind w:left="0" w:firstLine="0"/>
        <w:jc w:val="center"/>
        <w:rPr>
          <w:rFonts w:ascii="Times New Roman" w:eastAsia="Times New Roman" w:hAnsi="Times New Roman" w:cs="Times New Roman"/>
          <w:sz w:val="20"/>
          <w:szCs w:val="20"/>
        </w:rPr>
      </w:pPr>
      <w:r w:rsidRPr="00FE335C">
        <w:rPr>
          <w:rFonts w:ascii="Times New Roman" w:eastAsia="Times New Roman" w:hAnsi="Times New Roman" w:cs="Times New Roman"/>
          <w:b/>
          <w:bCs/>
          <w:color w:val="000000"/>
          <w:sz w:val="20"/>
          <w:szCs w:val="20"/>
        </w:rPr>
        <w:t>THE RESIDENCE AT THE FRANCO IS NOW OPEN AND LEASING</w:t>
      </w:r>
    </w:p>
    <w:p w:rsidR="008B2640" w:rsidRPr="00FE335C" w:rsidRDefault="00510E73" w:rsidP="00FE335C">
      <w:pPr>
        <w:spacing w:after="0" w:line="240" w:lineRule="auto"/>
        <w:ind w:left="0" w:firstLine="0"/>
        <w:jc w:val="center"/>
        <w:rPr>
          <w:rFonts w:ascii="Times New Roman" w:eastAsia="Times New Roman" w:hAnsi="Times New Roman" w:cs="Times New Roman"/>
          <w:color w:val="000000" w:themeColor="text1"/>
          <w:sz w:val="24"/>
          <w:szCs w:val="24"/>
        </w:rPr>
      </w:pPr>
      <w:r w:rsidRPr="00FE335C">
        <w:rPr>
          <w:rFonts w:ascii="Times New Roman" w:eastAsia="Times New Roman" w:hAnsi="Times New Roman" w:cs="Times New Roman"/>
          <w:b/>
          <w:bCs/>
          <w:i/>
          <w:iCs/>
          <w:color w:val="000000" w:themeColor="text1"/>
          <w:sz w:val="24"/>
          <w:szCs w:val="24"/>
        </w:rPr>
        <w:t>Come experience modern historic luxury at its finest.</w:t>
      </w:r>
    </w:p>
    <w:p w:rsidR="008B2640" w:rsidRPr="00FE335C" w:rsidRDefault="008B2640" w:rsidP="00FE335C">
      <w:pPr>
        <w:spacing w:after="0" w:line="240" w:lineRule="auto"/>
        <w:ind w:left="0" w:firstLine="0"/>
        <w:jc w:val="both"/>
        <w:rPr>
          <w:rFonts w:ascii="Times New Roman" w:eastAsia="Times New Roman" w:hAnsi="Times New Roman" w:cs="Times New Roman"/>
          <w:color w:val="000000" w:themeColor="text1"/>
          <w:sz w:val="24"/>
          <w:szCs w:val="24"/>
        </w:rPr>
      </w:pPr>
    </w:p>
    <w:p w:rsidR="00490B97" w:rsidRDefault="008B2640" w:rsidP="00FE335C">
      <w:pPr>
        <w:jc w:val="both"/>
        <w:rPr>
          <w:rFonts w:ascii="Times New Roman" w:hAnsi="Times New Roman" w:cs="Times New Roman"/>
          <w:color w:val="000000" w:themeColor="text1"/>
          <w:sz w:val="24"/>
          <w:szCs w:val="24"/>
        </w:rPr>
      </w:pPr>
      <w:r w:rsidRPr="00FE335C">
        <w:rPr>
          <w:rFonts w:ascii="Times New Roman" w:eastAsia="Times New Roman" w:hAnsi="Times New Roman" w:cs="Times New Roman"/>
          <w:color w:val="000000" w:themeColor="text1"/>
          <w:sz w:val="24"/>
          <w:szCs w:val="24"/>
        </w:rPr>
        <w:t xml:space="preserve">[LOWELL MASSACHUSETTS, March 23, 2021] </w:t>
      </w:r>
      <w:r w:rsidR="00490B97" w:rsidRPr="00FE335C">
        <w:rPr>
          <w:rFonts w:ascii="Times New Roman" w:hAnsi="Times New Roman" w:cs="Times New Roman"/>
          <w:color w:val="000000" w:themeColor="text1"/>
          <w:sz w:val="24"/>
          <w:szCs w:val="24"/>
        </w:rPr>
        <w:t>After over a year of renovations and much</w:t>
      </w:r>
      <w:r w:rsidR="00FE335C">
        <w:rPr>
          <w:rFonts w:ascii="Times New Roman" w:hAnsi="Times New Roman" w:cs="Times New Roman"/>
          <w:color w:val="000000" w:themeColor="text1"/>
          <w:sz w:val="24"/>
          <w:szCs w:val="24"/>
        </w:rPr>
        <w:t xml:space="preserve"> </w:t>
      </w:r>
      <w:r w:rsidR="00490B97" w:rsidRPr="00FE335C">
        <w:rPr>
          <w:rFonts w:ascii="Times New Roman" w:hAnsi="Times New Roman" w:cs="Times New Roman"/>
          <w:color w:val="000000" w:themeColor="text1"/>
          <w:sz w:val="24"/>
          <w:szCs w:val="24"/>
        </w:rPr>
        <w:t>anticipation, </w:t>
      </w:r>
      <w:hyperlink r:id="rId6" w:history="1">
        <w:r w:rsidR="00490B97" w:rsidRPr="00FE335C">
          <w:rPr>
            <w:rStyle w:val="Hyperlink"/>
            <w:rFonts w:ascii="Times New Roman" w:hAnsi="Times New Roman" w:cs="Times New Roman"/>
            <w:color w:val="000000" w:themeColor="text1"/>
            <w:sz w:val="24"/>
            <w:szCs w:val="24"/>
          </w:rPr>
          <w:t>The Residences at the Franco</w:t>
        </w:r>
      </w:hyperlink>
      <w:r w:rsidR="00490B97" w:rsidRPr="00FE335C">
        <w:rPr>
          <w:rFonts w:ascii="Times New Roman" w:hAnsi="Times New Roman" w:cs="Times New Roman"/>
          <w:color w:val="000000" w:themeColor="text1"/>
          <w:sz w:val="24"/>
          <w:szCs w:val="24"/>
        </w:rPr>
        <w:t xml:space="preserve"> are now taking applications for leasing!</w:t>
      </w:r>
    </w:p>
    <w:p w:rsidR="00FE335C" w:rsidRDefault="00490B97" w:rsidP="00FE335C">
      <w:pPr>
        <w:spacing w:after="0" w:line="240" w:lineRule="auto"/>
        <w:ind w:left="0" w:firstLine="0"/>
        <w:jc w:val="both"/>
        <w:rPr>
          <w:rFonts w:ascii="Times New Roman" w:eastAsia="Times New Roman" w:hAnsi="Times New Roman" w:cs="Times New Roman"/>
          <w:color w:val="000000" w:themeColor="text1"/>
          <w:sz w:val="24"/>
          <w:szCs w:val="24"/>
        </w:rPr>
      </w:pPr>
      <w:r w:rsidRPr="00FE335C">
        <w:rPr>
          <w:rFonts w:ascii="Times New Roman" w:eastAsia="Times New Roman" w:hAnsi="Times New Roman" w:cs="Times New Roman"/>
          <w:color w:val="000000" w:themeColor="text1"/>
          <w:sz w:val="24"/>
          <w:szCs w:val="24"/>
        </w:rPr>
        <w:t>The Residences at the Franco is Lowell's newest luxury apartment-style living community featuring 49 unique apartments that include high quality finishes, attention to detail, exposed brick, and an excellent view of the Pawtucket Falls on the Merrimack River. Units feature recessed lighting, designer fixtures, double vanities, and stainless-steel appliances; Central Heat and AC, and more.</w:t>
      </w:r>
    </w:p>
    <w:p w:rsidR="00FE335C" w:rsidRDefault="00FE335C" w:rsidP="00FE335C">
      <w:pPr>
        <w:spacing w:after="0" w:line="240" w:lineRule="auto"/>
        <w:ind w:left="0" w:firstLine="0"/>
        <w:jc w:val="both"/>
        <w:rPr>
          <w:rFonts w:ascii="Times New Roman" w:eastAsia="Times New Roman" w:hAnsi="Times New Roman" w:cs="Times New Roman"/>
          <w:color w:val="000000" w:themeColor="text1"/>
          <w:sz w:val="24"/>
          <w:szCs w:val="24"/>
        </w:rPr>
      </w:pPr>
    </w:p>
    <w:p w:rsidR="00490B97" w:rsidRPr="00FE335C" w:rsidRDefault="00490B97" w:rsidP="00FE335C">
      <w:pPr>
        <w:ind w:left="0" w:firstLine="0"/>
        <w:rPr>
          <w:rFonts w:ascii="Times New Roman" w:eastAsia="Times New Roman" w:hAnsi="Times New Roman" w:cs="Times New Roman"/>
          <w:color w:val="000000" w:themeColor="text1"/>
          <w:sz w:val="24"/>
          <w:szCs w:val="24"/>
        </w:rPr>
      </w:pPr>
      <w:r w:rsidRPr="00FE335C">
        <w:rPr>
          <w:rFonts w:ascii="Times New Roman" w:hAnsi="Times New Roman" w:cs="Times New Roman"/>
          <w:color w:val="000000" w:themeColor="text1"/>
          <w:sz w:val="24"/>
          <w:szCs w:val="24"/>
        </w:rPr>
        <w:t>“It’s exciting to see the vision of The Franco come to fruition. TMI Properties has been in</w:t>
      </w:r>
      <w:r w:rsidR="00FE335C">
        <w:rPr>
          <w:rFonts w:ascii="Times New Roman" w:hAnsi="Times New Roman" w:cs="Times New Roman"/>
          <w:color w:val="000000" w:themeColor="text1"/>
          <w:sz w:val="24"/>
          <w:szCs w:val="24"/>
        </w:rPr>
        <w:t xml:space="preserve"> </w:t>
      </w:r>
      <w:r w:rsidRPr="00FE335C">
        <w:rPr>
          <w:rFonts w:ascii="Times New Roman" w:hAnsi="Times New Roman" w:cs="Times New Roman"/>
          <w:color w:val="000000" w:themeColor="text1"/>
          <w:sz w:val="24"/>
          <w:szCs w:val="24"/>
        </w:rPr>
        <w:t>Lowell for</w:t>
      </w:r>
      <w:r w:rsidR="005D15AB">
        <w:rPr>
          <w:rFonts w:ascii="Times New Roman" w:hAnsi="Times New Roman" w:cs="Times New Roman"/>
          <w:color w:val="000000" w:themeColor="text1"/>
          <w:sz w:val="24"/>
          <w:szCs w:val="24"/>
        </w:rPr>
        <w:t xml:space="preserve"> 25+ </w:t>
      </w:r>
      <w:r w:rsidRPr="00FE335C">
        <w:rPr>
          <w:rFonts w:ascii="Times New Roman" w:hAnsi="Times New Roman" w:cs="Times New Roman"/>
          <w:color w:val="000000" w:themeColor="text1"/>
          <w:sz w:val="24"/>
          <w:szCs w:val="24"/>
        </w:rPr>
        <w:t xml:space="preserve">years and this was our most exciting project to date allowing us to honor the history and integrity of the property, while modernizing the space,” states TMI’s owner, Brian McGowan. </w:t>
      </w:r>
    </w:p>
    <w:p w:rsidR="00FE335C" w:rsidRDefault="007B2C67" w:rsidP="00FE335C">
      <w:pPr>
        <w:spacing w:after="0" w:line="240" w:lineRule="auto"/>
        <w:ind w:left="0" w:firstLine="0"/>
        <w:rPr>
          <w:rFonts w:ascii="Times New Roman" w:eastAsia="Times New Roman" w:hAnsi="Times New Roman" w:cs="Times New Roman"/>
          <w:color w:val="000000" w:themeColor="text1"/>
          <w:sz w:val="24"/>
          <w:szCs w:val="24"/>
        </w:rPr>
      </w:pPr>
      <w:r w:rsidRPr="00FE335C">
        <w:rPr>
          <w:rFonts w:ascii="Times New Roman" w:eastAsia="Times New Roman" w:hAnsi="Times New Roman" w:cs="Times New Roman"/>
          <w:color w:val="000000" w:themeColor="text1"/>
          <w:sz w:val="24"/>
          <w:szCs w:val="24"/>
        </w:rPr>
        <w:t xml:space="preserve">TMI Property Management first began the restoration of the historic Ayer Mansion, which is connected to the school and faces Pawtucket and School streets. Next, a complete gut renovation was performed of the former school building, turning it into 49 luxury apartments, 5 of which are part of a new penthouse level. Additionally, a community room space was created on the ground floor. Simultaneously, the Stations of the Cross and the Grotto have been restored and are now open for </w:t>
      </w:r>
      <w:r w:rsidR="00510E73" w:rsidRPr="00FE335C">
        <w:rPr>
          <w:rFonts w:ascii="Times New Roman" w:eastAsia="Times New Roman" w:hAnsi="Times New Roman" w:cs="Times New Roman"/>
          <w:color w:val="000000" w:themeColor="text1"/>
          <w:sz w:val="24"/>
          <w:szCs w:val="24"/>
        </w:rPr>
        <w:t>visiting</w:t>
      </w:r>
      <w:r w:rsidRPr="00FE335C">
        <w:rPr>
          <w:rFonts w:ascii="Times New Roman" w:eastAsia="Times New Roman" w:hAnsi="Times New Roman" w:cs="Times New Roman"/>
          <w:color w:val="000000" w:themeColor="text1"/>
          <w:sz w:val="24"/>
          <w:szCs w:val="24"/>
        </w:rPr>
        <w:t>.</w:t>
      </w:r>
    </w:p>
    <w:p w:rsidR="00490B97" w:rsidRPr="00FE335C" w:rsidRDefault="00490B97" w:rsidP="00FE335C">
      <w:pPr>
        <w:spacing w:after="0" w:line="240" w:lineRule="auto"/>
        <w:ind w:left="0" w:firstLine="0"/>
        <w:rPr>
          <w:rFonts w:ascii="Times New Roman" w:eastAsia="Times New Roman" w:hAnsi="Times New Roman" w:cs="Times New Roman"/>
          <w:i/>
          <w:iCs/>
          <w:color w:val="000000" w:themeColor="text1"/>
          <w:sz w:val="24"/>
          <w:szCs w:val="24"/>
        </w:rPr>
      </w:pPr>
    </w:p>
    <w:p w:rsidR="00490B97" w:rsidRPr="00FE335C" w:rsidRDefault="00490B97" w:rsidP="00FE335C">
      <w:pPr>
        <w:ind w:left="0" w:firstLine="0"/>
        <w:rPr>
          <w:rFonts w:ascii="Times New Roman" w:eastAsia="Times New Roman" w:hAnsi="Times New Roman" w:cs="Times New Roman"/>
          <w:i/>
          <w:iCs/>
          <w:color w:val="000000" w:themeColor="text1"/>
          <w:sz w:val="24"/>
          <w:szCs w:val="24"/>
        </w:rPr>
      </w:pPr>
      <w:r w:rsidRPr="00FE335C">
        <w:rPr>
          <w:rFonts w:ascii="Times New Roman" w:eastAsia="Times New Roman" w:hAnsi="Times New Roman" w:cs="Times New Roman"/>
          <w:i/>
          <w:iCs/>
          <w:color w:val="000000" w:themeColor="text1"/>
          <w:sz w:val="24"/>
          <w:szCs w:val="24"/>
        </w:rPr>
        <w:t xml:space="preserve">About TMI Properties: </w:t>
      </w:r>
      <w:r w:rsidRPr="00FE335C">
        <w:rPr>
          <w:rFonts w:ascii="Times New Roman" w:eastAsia="Times New Roman" w:hAnsi="Times New Roman" w:cs="Times New Roman"/>
          <w:i/>
          <w:iCs/>
          <w:color w:val="000000" w:themeColor="text1"/>
          <w:sz w:val="24"/>
          <w:szCs w:val="24"/>
          <w:shd w:val="clear" w:color="auto" w:fill="FFFFFF"/>
        </w:rPr>
        <w:t>TMI Property Management &amp; Development offers well-maintained, high-quality apartments for rent in Lowell and Dracut, Massachusetts. All apartments are super clean and our management is onsite daily to ensure that you have the best experience. We are owner</w:t>
      </w:r>
      <w:r w:rsidR="005D15AB">
        <w:rPr>
          <w:rFonts w:ascii="Times New Roman" w:eastAsia="Times New Roman" w:hAnsi="Times New Roman" w:cs="Times New Roman"/>
          <w:i/>
          <w:iCs/>
          <w:color w:val="000000" w:themeColor="text1"/>
          <w:sz w:val="24"/>
          <w:szCs w:val="24"/>
          <w:shd w:val="clear" w:color="auto" w:fill="FFFFFF"/>
        </w:rPr>
        <w:t xml:space="preserve"> managed .</w:t>
      </w:r>
      <w:r w:rsidRPr="00FE335C">
        <w:rPr>
          <w:rFonts w:ascii="Times New Roman" w:eastAsia="Times New Roman" w:hAnsi="Times New Roman" w:cs="Times New Roman"/>
          <w:i/>
          <w:iCs/>
          <w:color w:val="000000" w:themeColor="text1"/>
          <w:sz w:val="24"/>
          <w:szCs w:val="24"/>
        </w:rPr>
        <w:t xml:space="preserve"> </w:t>
      </w:r>
    </w:p>
    <w:p w:rsidR="00490B97" w:rsidRPr="00FE335C" w:rsidRDefault="00490B97" w:rsidP="00FE335C">
      <w:pPr>
        <w:spacing w:after="0" w:line="240" w:lineRule="auto"/>
        <w:ind w:left="0" w:firstLine="0"/>
        <w:jc w:val="both"/>
        <w:rPr>
          <w:rFonts w:ascii="Times New Roman" w:eastAsia="Times New Roman" w:hAnsi="Times New Roman" w:cs="Times New Roman"/>
          <w:color w:val="000000" w:themeColor="text1"/>
          <w:sz w:val="24"/>
          <w:szCs w:val="24"/>
        </w:rPr>
      </w:pPr>
    </w:p>
    <w:p w:rsidR="007B2C67" w:rsidRPr="00FE335C" w:rsidRDefault="00FE335C" w:rsidP="005D15AB">
      <w:pPr>
        <w:spacing w:after="0" w:line="240" w:lineRule="auto"/>
        <w:ind w:left="0" w:firstLine="0"/>
        <w:rPr>
          <w:rFonts w:ascii="Times New Roman" w:eastAsia="Times New Roman" w:hAnsi="Times New Roman" w:cs="Times New Roman"/>
          <w:color w:val="000000" w:themeColor="text1"/>
          <w:sz w:val="24"/>
          <w:szCs w:val="24"/>
        </w:rPr>
      </w:pPr>
      <w:r w:rsidRPr="00FE335C">
        <w:rPr>
          <w:rFonts w:ascii="Times New Roman" w:eastAsia="Times New Roman" w:hAnsi="Times New Roman" w:cs="Times New Roman"/>
          <w:color w:val="000000" w:themeColor="text1"/>
          <w:sz w:val="24"/>
          <w:szCs w:val="24"/>
        </w:rPr>
        <w:t>If you would like more information, please c</w:t>
      </w:r>
      <w:r w:rsidR="005D15AB">
        <w:rPr>
          <w:rFonts w:ascii="Times New Roman" w:eastAsia="Times New Roman" w:hAnsi="Times New Roman" w:cs="Times New Roman"/>
          <w:color w:val="000000" w:themeColor="text1"/>
          <w:sz w:val="24"/>
          <w:szCs w:val="24"/>
        </w:rPr>
        <w:t>all</w:t>
      </w:r>
      <w:r w:rsidRPr="00FE335C">
        <w:rPr>
          <w:rFonts w:ascii="Times New Roman" w:eastAsia="Times New Roman" w:hAnsi="Times New Roman" w:cs="Times New Roman"/>
          <w:color w:val="000000" w:themeColor="text1"/>
          <w:sz w:val="24"/>
          <w:szCs w:val="24"/>
        </w:rPr>
        <w:t xml:space="preserve"> </w:t>
      </w:r>
      <w:r w:rsidR="005F0CC3">
        <w:rPr>
          <w:rFonts w:ascii="Times New Roman" w:eastAsia="Times New Roman" w:hAnsi="Times New Roman" w:cs="Times New Roman"/>
          <w:color w:val="000000" w:themeColor="text1"/>
          <w:sz w:val="24"/>
          <w:szCs w:val="24"/>
        </w:rPr>
        <w:t>(978)</w:t>
      </w:r>
      <w:r w:rsidR="005D15AB">
        <w:rPr>
          <w:rFonts w:ascii="Times New Roman" w:eastAsia="Times New Roman" w:hAnsi="Times New Roman" w:cs="Times New Roman"/>
          <w:color w:val="000000" w:themeColor="text1"/>
          <w:sz w:val="24"/>
          <w:szCs w:val="24"/>
        </w:rPr>
        <w:t xml:space="preserve"> </w:t>
      </w:r>
      <w:r w:rsidR="005F0CC3">
        <w:rPr>
          <w:rFonts w:ascii="Times New Roman" w:eastAsia="Times New Roman" w:hAnsi="Times New Roman" w:cs="Times New Roman"/>
          <w:color w:val="000000" w:themeColor="text1"/>
          <w:sz w:val="24"/>
          <w:szCs w:val="24"/>
        </w:rPr>
        <w:t>941-4254</w:t>
      </w:r>
      <w:r w:rsidR="005D15AB">
        <w:rPr>
          <w:rFonts w:ascii="Times New Roman" w:eastAsia="Times New Roman" w:hAnsi="Times New Roman" w:cs="Times New Roman"/>
          <w:color w:val="000000" w:themeColor="text1"/>
          <w:sz w:val="24"/>
          <w:szCs w:val="24"/>
        </w:rPr>
        <w:t xml:space="preserve"> or visit us online at </w:t>
      </w:r>
      <w:hyperlink r:id="rId7" w:history="1">
        <w:r w:rsidR="005D15AB" w:rsidRPr="005D15AB">
          <w:rPr>
            <w:rStyle w:val="Hyperlink"/>
            <w:rFonts w:ascii="Times New Roman" w:eastAsia="Times New Roman" w:hAnsi="Times New Roman" w:cs="Times New Roman"/>
            <w:sz w:val="24"/>
            <w:szCs w:val="24"/>
          </w:rPr>
          <w:t>https://liveatfranco.com</w:t>
        </w:r>
      </w:hyperlink>
      <w:r w:rsidRPr="00FE335C">
        <w:rPr>
          <w:rFonts w:ascii="Times New Roman" w:eastAsia="Times New Roman" w:hAnsi="Times New Roman" w:cs="Times New Roman"/>
          <w:color w:val="000000" w:themeColor="text1"/>
          <w:sz w:val="24"/>
          <w:szCs w:val="24"/>
        </w:rPr>
        <w:t>.</w:t>
      </w:r>
    </w:p>
    <w:p w:rsidR="008B2640" w:rsidRPr="00FE335C" w:rsidRDefault="008B2640" w:rsidP="008B2640">
      <w:pPr>
        <w:spacing w:after="0" w:line="240" w:lineRule="auto"/>
        <w:ind w:left="0" w:firstLine="0"/>
        <w:rPr>
          <w:rFonts w:ascii="Times New Roman" w:eastAsia="Times New Roman" w:hAnsi="Times New Roman" w:cs="Times New Roman"/>
          <w:color w:val="000000" w:themeColor="text1"/>
          <w:sz w:val="24"/>
          <w:szCs w:val="24"/>
        </w:rPr>
      </w:pPr>
    </w:p>
    <w:tbl>
      <w:tblPr>
        <w:tblW w:w="5000" w:type="pct"/>
        <w:tblCellSpacing w:w="0" w:type="dxa"/>
        <w:tblCellMar>
          <w:left w:w="0" w:type="dxa"/>
          <w:right w:w="0" w:type="dxa"/>
        </w:tblCellMar>
        <w:tblLook w:val="04A0"/>
      </w:tblPr>
      <w:tblGrid>
        <w:gridCol w:w="9360"/>
      </w:tblGrid>
      <w:tr w:rsidR="008B2640" w:rsidRPr="00FE335C" w:rsidTr="008B2640">
        <w:trPr>
          <w:tblCellSpacing w:w="0" w:type="dxa"/>
        </w:trPr>
        <w:tc>
          <w:tcPr>
            <w:tcW w:w="5000" w:type="pct"/>
            <w:hideMark/>
          </w:tcPr>
          <w:tbl>
            <w:tblPr>
              <w:tblW w:w="5000" w:type="pct"/>
              <w:tblCellSpacing w:w="0" w:type="dxa"/>
              <w:tblCellMar>
                <w:left w:w="0" w:type="dxa"/>
                <w:right w:w="0" w:type="dxa"/>
              </w:tblCellMar>
              <w:tblLook w:val="04A0"/>
            </w:tblPr>
            <w:tblGrid>
              <w:gridCol w:w="9360"/>
            </w:tblGrid>
            <w:tr w:rsidR="00FE335C" w:rsidRPr="00FE335C" w:rsidTr="008B2640">
              <w:trPr>
                <w:tblCellSpacing w:w="0" w:type="dxa"/>
              </w:trPr>
              <w:tc>
                <w:tcPr>
                  <w:tcW w:w="0" w:type="auto"/>
                  <w:tcMar>
                    <w:top w:w="150" w:type="dxa"/>
                    <w:left w:w="300" w:type="dxa"/>
                    <w:bottom w:w="150" w:type="dxa"/>
                    <w:right w:w="300" w:type="dxa"/>
                  </w:tcMar>
                  <w:hideMark/>
                </w:tcPr>
                <w:p w:rsidR="008B2640" w:rsidRPr="00FE335C" w:rsidRDefault="008B2640" w:rsidP="008B2640">
                  <w:pPr>
                    <w:spacing w:after="0" w:line="240" w:lineRule="auto"/>
                    <w:ind w:left="0" w:firstLine="0"/>
                    <w:jc w:val="center"/>
                    <w:rPr>
                      <w:rFonts w:ascii="Calibri" w:eastAsia="Times New Roman" w:hAnsi="Calibri" w:cs="Times New Roman"/>
                      <w:color w:val="000000" w:themeColor="text1"/>
                      <w:sz w:val="24"/>
                      <w:szCs w:val="24"/>
                    </w:rPr>
                  </w:pPr>
                  <w:r w:rsidRPr="00FE335C">
                    <w:rPr>
                      <w:rFonts w:ascii="Calibri" w:eastAsia="Times New Roman" w:hAnsi="Calibri" w:cs="Times New Roman"/>
                      <w:color w:val="000000" w:themeColor="text1"/>
                      <w:sz w:val="24"/>
                      <w:szCs w:val="24"/>
                    </w:rPr>
                    <w:lastRenderedPageBreak/>
                    <w:t># # #</w:t>
                  </w:r>
                </w:p>
                <w:p w:rsidR="00FE335C" w:rsidRPr="00FE335C" w:rsidRDefault="00FE335C" w:rsidP="00FE335C">
                  <w:pPr>
                    <w:spacing w:after="0" w:line="240" w:lineRule="auto"/>
                    <w:ind w:left="0" w:firstLine="0"/>
                    <w:rPr>
                      <w:rFonts w:ascii="Times New Roman" w:eastAsia="Times New Roman" w:hAnsi="Times New Roman" w:cs="Times New Roman"/>
                      <w:color w:val="000000" w:themeColor="text1"/>
                      <w:sz w:val="24"/>
                      <w:szCs w:val="24"/>
                    </w:rPr>
                  </w:pPr>
                </w:p>
              </w:tc>
            </w:tr>
          </w:tbl>
          <w:p w:rsidR="008B2640" w:rsidRPr="00FE335C" w:rsidRDefault="008B2640" w:rsidP="008B2640">
            <w:pPr>
              <w:spacing w:after="0" w:line="240" w:lineRule="auto"/>
              <w:ind w:left="0" w:firstLine="0"/>
              <w:rPr>
                <w:rFonts w:ascii="Times New Roman" w:eastAsia="Times New Roman" w:hAnsi="Times New Roman" w:cs="Times New Roman"/>
                <w:color w:val="000000" w:themeColor="text1"/>
                <w:sz w:val="24"/>
                <w:szCs w:val="24"/>
              </w:rPr>
            </w:pPr>
          </w:p>
        </w:tc>
      </w:tr>
    </w:tbl>
    <w:p w:rsidR="008B2640" w:rsidRPr="00FE335C" w:rsidRDefault="008B2640" w:rsidP="008B2640">
      <w:pPr>
        <w:spacing w:after="0" w:line="240" w:lineRule="auto"/>
        <w:ind w:left="0" w:firstLine="0"/>
        <w:rPr>
          <w:rFonts w:ascii="Times New Roman" w:eastAsia="Times New Roman" w:hAnsi="Times New Roman" w:cs="Times New Roman"/>
          <w:vanish/>
          <w:color w:val="000000" w:themeColor="text1"/>
          <w:sz w:val="24"/>
          <w:szCs w:val="24"/>
        </w:rPr>
      </w:pPr>
    </w:p>
    <w:tbl>
      <w:tblPr>
        <w:tblW w:w="5000" w:type="pct"/>
        <w:tblCellSpacing w:w="0" w:type="dxa"/>
        <w:tblCellMar>
          <w:left w:w="0" w:type="dxa"/>
          <w:right w:w="0" w:type="dxa"/>
        </w:tblCellMar>
        <w:tblLook w:val="04A0"/>
      </w:tblPr>
      <w:tblGrid>
        <w:gridCol w:w="9360"/>
      </w:tblGrid>
      <w:tr w:rsidR="008B2640" w:rsidRPr="008B2640" w:rsidTr="008B2640">
        <w:trPr>
          <w:tblCellSpacing w:w="0" w:type="dxa"/>
        </w:trPr>
        <w:tc>
          <w:tcPr>
            <w:tcW w:w="5000" w:type="pct"/>
            <w:hideMark/>
          </w:tcPr>
          <w:tbl>
            <w:tblPr>
              <w:tblW w:w="5000" w:type="pct"/>
              <w:tblCellSpacing w:w="0" w:type="dxa"/>
              <w:tblCellMar>
                <w:left w:w="0" w:type="dxa"/>
                <w:right w:w="0" w:type="dxa"/>
              </w:tblCellMar>
              <w:tblLook w:val="04A0"/>
            </w:tblPr>
            <w:tblGrid>
              <w:gridCol w:w="9360"/>
            </w:tblGrid>
            <w:tr w:rsidR="008B2640" w:rsidRPr="008B2640" w:rsidTr="008B2640">
              <w:trPr>
                <w:tblCellSpacing w:w="0" w:type="dxa"/>
              </w:trPr>
              <w:tc>
                <w:tcPr>
                  <w:tcW w:w="0" w:type="auto"/>
                  <w:hideMark/>
                </w:tcPr>
                <w:tbl>
                  <w:tblPr>
                    <w:tblW w:w="5000" w:type="pct"/>
                    <w:jc w:val="center"/>
                    <w:tblCellSpacing w:w="15" w:type="dxa"/>
                    <w:tblCellMar>
                      <w:top w:w="15" w:type="dxa"/>
                      <w:left w:w="15" w:type="dxa"/>
                      <w:bottom w:w="15" w:type="dxa"/>
                      <w:right w:w="15" w:type="dxa"/>
                    </w:tblCellMar>
                    <w:tblLook w:val="04A0"/>
                  </w:tblPr>
                  <w:tblGrid>
                    <w:gridCol w:w="9360"/>
                  </w:tblGrid>
                  <w:tr w:rsidR="008B2640" w:rsidRPr="008B2640">
                    <w:trPr>
                      <w:tblCellSpacing w:w="15" w:type="dxa"/>
                      <w:jc w:val="center"/>
                    </w:trPr>
                    <w:tc>
                      <w:tcPr>
                        <w:tcW w:w="5000" w:type="pct"/>
                        <w:tcMar>
                          <w:top w:w="135" w:type="dxa"/>
                          <w:left w:w="0" w:type="dxa"/>
                          <w:bottom w:w="135" w:type="dxa"/>
                          <w:right w:w="0" w:type="dxa"/>
                        </w:tcMar>
                        <w:hideMark/>
                      </w:tcPr>
                      <w:tbl>
                        <w:tblPr>
                          <w:tblW w:w="4650" w:type="pct"/>
                          <w:jc w:val="center"/>
                          <w:tblCellSpacing w:w="0" w:type="dxa"/>
                          <w:tblCellMar>
                            <w:left w:w="0" w:type="dxa"/>
                            <w:right w:w="0" w:type="dxa"/>
                          </w:tblCellMar>
                          <w:tblLook w:val="04A0"/>
                        </w:tblPr>
                        <w:tblGrid>
                          <w:gridCol w:w="8649"/>
                        </w:tblGrid>
                        <w:tr w:rsidR="008B2640" w:rsidRPr="008B2640">
                          <w:trPr>
                            <w:trHeight w:val="15"/>
                            <w:tblCellSpacing w:w="0" w:type="dxa"/>
                            <w:jc w:val="center"/>
                          </w:trPr>
                          <w:tc>
                            <w:tcPr>
                              <w:tcW w:w="0" w:type="auto"/>
                              <w:tcBorders>
                                <w:bottom w:val="nil"/>
                              </w:tcBorders>
                              <w:shd w:val="clear" w:color="auto" w:fill="000000"/>
                              <w:vAlign w:val="center"/>
                              <w:hideMark/>
                            </w:tcPr>
                            <w:p w:rsidR="008B2640" w:rsidRPr="008B2640" w:rsidRDefault="008B2640" w:rsidP="008B2640">
                              <w:pPr>
                                <w:spacing w:after="0" w:line="15" w:lineRule="atLeast"/>
                                <w:ind w:left="0" w:firstLine="0"/>
                                <w:jc w:val="center"/>
                                <w:divId w:val="110869262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9525"/>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8"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8B2640" w:rsidRPr="008B2640" w:rsidRDefault="008B2640" w:rsidP="008B2640">
                        <w:pPr>
                          <w:spacing w:after="0" w:line="240" w:lineRule="auto"/>
                          <w:ind w:left="0" w:firstLine="0"/>
                          <w:jc w:val="center"/>
                          <w:rPr>
                            <w:rFonts w:ascii="Times New Roman" w:eastAsia="Times New Roman" w:hAnsi="Times New Roman" w:cs="Times New Roman"/>
                            <w:sz w:val="24"/>
                            <w:szCs w:val="24"/>
                          </w:rPr>
                        </w:pPr>
                      </w:p>
                    </w:tc>
                  </w:tr>
                </w:tbl>
                <w:p w:rsidR="008B2640" w:rsidRPr="008B2640" w:rsidRDefault="008B2640" w:rsidP="008B2640">
                  <w:pPr>
                    <w:spacing w:after="0" w:line="240" w:lineRule="auto"/>
                    <w:ind w:left="0" w:firstLine="0"/>
                    <w:jc w:val="center"/>
                    <w:rPr>
                      <w:rFonts w:ascii="Times New Roman" w:eastAsia="Times New Roman" w:hAnsi="Times New Roman" w:cs="Times New Roman"/>
                      <w:sz w:val="24"/>
                      <w:szCs w:val="24"/>
                    </w:rPr>
                  </w:pPr>
                </w:p>
              </w:tc>
            </w:tr>
          </w:tbl>
          <w:p w:rsidR="008B2640" w:rsidRPr="008B2640" w:rsidRDefault="008B2640" w:rsidP="008B2640">
            <w:pPr>
              <w:spacing w:after="0" w:line="240" w:lineRule="auto"/>
              <w:ind w:left="0" w:firstLine="0"/>
              <w:rPr>
                <w:rFonts w:ascii="Times New Roman" w:eastAsia="Times New Roman" w:hAnsi="Times New Roman" w:cs="Times New Roman"/>
                <w:sz w:val="24"/>
                <w:szCs w:val="24"/>
              </w:rPr>
            </w:pPr>
          </w:p>
        </w:tc>
      </w:tr>
    </w:tbl>
    <w:p w:rsidR="008B2640" w:rsidRPr="008B2640" w:rsidRDefault="008B2640" w:rsidP="008B2640">
      <w:pPr>
        <w:spacing w:after="0" w:line="240" w:lineRule="auto"/>
        <w:ind w:left="0" w:firstLine="0"/>
        <w:rPr>
          <w:rFonts w:ascii="Times New Roman" w:eastAsia="Times New Roman" w:hAnsi="Times New Roman" w:cs="Times New Roman"/>
          <w:vanish/>
          <w:sz w:val="24"/>
          <w:szCs w:val="24"/>
        </w:rPr>
      </w:pPr>
    </w:p>
    <w:p w:rsidR="008B2640" w:rsidRPr="008B2640" w:rsidRDefault="008B2640" w:rsidP="008B2640">
      <w:pPr>
        <w:spacing w:after="0" w:line="240" w:lineRule="auto"/>
        <w:ind w:left="0" w:firstLine="0"/>
        <w:rPr>
          <w:rFonts w:ascii="Times New Roman" w:eastAsia="Times New Roman" w:hAnsi="Times New Roman" w:cs="Times New Roman"/>
          <w:sz w:val="24"/>
          <w:szCs w:val="24"/>
        </w:rPr>
      </w:pPr>
    </w:p>
    <w:p w:rsidR="008B2640" w:rsidRPr="008B2640" w:rsidRDefault="008B2640" w:rsidP="008B2640">
      <w:pPr>
        <w:spacing w:after="0" w:line="240" w:lineRule="auto"/>
        <w:ind w:left="0" w:firstLine="0"/>
        <w:rPr>
          <w:rFonts w:ascii="Times New Roman" w:eastAsia="Times New Roman" w:hAnsi="Times New Roman" w:cs="Times New Roman"/>
          <w:sz w:val="24"/>
          <w:szCs w:val="24"/>
        </w:rPr>
      </w:pPr>
    </w:p>
    <w:p w:rsidR="009D27D5" w:rsidRDefault="00374026"/>
    <w:sectPr w:rsidR="009D27D5" w:rsidSect="005A5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8B2640"/>
    <w:rsid w:val="00374026"/>
    <w:rsid w:val="00490B97"/>
    <w:rsid w:val="00510E73"/>
    <w:rsid w:val="0056200F"/>
    <w:rsid w:val="005A5C07"/>
    <w:rsid w:val="005B1C79"/>
    <w:rsid w:val="005D15AB"/>
    <w:rsid w:val="005F040A"/>
    <w:rsid w:val="005F0CC3"/>
    <w:rsid w:val="00750B78"/>
    <w:rsid w:val="00790C31"/>
    <w:rsid w:val="007B2C67"/>
    <w:rsid w:val="00867782"/>
    <w:rsid w:val="008B2640"/>
    <w:rsid w:val="00C76A00"/>
    <w:rsid w:val="00E00512"/>
    <w:rsid w:val="00E23C9D"/>
    <w:rsid w:val="00FE3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2" w:lineRule="atLeast"/>
        <w:ind w:left="187" w:hanging="1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40"/>
    <w:rPr>
      <w:color w:val="0000FF"/>
      <w:u w:val="single"/>
    </w:rPr>
  </w:style>
  <w:style w:type="paragraph" w:styleId="BalloonText">
    <w:name w:val="Balloon Text"/>
    <w:basedOn w:val="Normal"/>
    <w:link w:val="BalloonTextChar"/>
    <w:uiPriority w:val="99"/>
    <w:semiHidden/>
    <w:unhideWhenUsed/>
    <w:rsid w:val="008B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40"/>
    <w:rPr>
      <w:rFonts w:ascii="Tahoma" w:hAnsi="Tahoma" w:cs="Tahoma"/>
      <w:sz w:val="16"/>
      <w:szCs w:val="16"/>
    </w:rPr>
  </w:style>
  <w:style w:type="character" w:styleId="FollowedHyperlink">
    <w:name w:val="FollowedHyperlink"/>
    <w:basedOn w:val="DefaultParagraphFont"/>
    <w:uiPriority w:val="99"/>
    <w:semiHidden/>
    <w:unhideWhenUsed/>
    <w:rsid w:val="00490B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800761">
      <w:bodyDiv w:val="1"/>
      <w:marLeft w:val="0"/>
      <w:marRight w:val="0"/>
      <w:marTop w:val="0"/>
      <w:marBottom w:val="0"/>
      <w:divBdr>
        <w:top w:val="none" w:sz="0" w:space="0" w:color="auto"/>
        <w:left w:val="none" w:sz="0" w:space="0" w:color="auto"/>
        <w:bottom w:val="none" w:sz="0" w:space="0" w:color="auto"/>
        <w:right w:val="none" w:sz="0" w:space="0" w:color="auto"/>
      </w:divBdr>
      <w:divsChild>
        <w:div w:id="599071359">
          <w:marLeft w:val="0"/>
          <w:marRight w:val="0"/>
          <w:marTop w:val="0"/>
          <w:marBottom w:val="0"/>
          <w:divBdr>
            <w:top w:val="none" w:sz="0" w:space="0" w:color="auto"/>
            <w:left w:val="none" w:sz="0" w:space="0" w:color="auto"/>
            <w:bottom w:val="none" w:sz="0" w:space="0" w:color="auto"/>
            <w:right w:val="none" w:sz="0" w:space="0" w:color="auto"/>
          </w:divBdr>
        </w:div>
      </w:divsChild>
    </w:div>
    <w:div w:id="269817862">
      <w:bodyDiv w:val="1"/>
      <w:marLeft w:val="0"/>
      <w:marRight w:val="0"/>
      <w:marTop w:val="0"/>
      <w:marBottom w:val="0"/>
      <w:divBdr>
        <w:top w:val="none" w:sz="0" w:space="0" w:color="auto"/>
        <w:left w:val="none" w:sz="0" w:space="0" w:color="auto"/>
        <w:bottom w:val="none" w:sz="0" w:space="0" w:color="auto"/>
        <w:right w:val="none" w:sz="0" w:space="0" w:color="auto"/>
      </w:divBdr>
      <w:divsChild>
        <w:div w:id="926964449">
          <w:marLeft w:val="0"/>
          <w:marRight w:val="0"/>
          <w:marTop w:val="0"/>
          <w:marBottom w:val="0"/>
          <w:divBdr>
            <w:top w:val="none" w:sz="0" w:space="0" w:color="auto"/>
            <w:left w:val="none" w:sz="0" w:space="0" w:color="auto"/>
            <w:bottom w:val="none" w:sz="0" w:space="0" w:color="auto"/>
            <w:right w:val="none" w:sz="0" w:space="0" w:color="auto"/>
          </w:divBdr>
        </w:div>
      </w:divsChild>
    </w:div>
    <w:div w:id="767627334">
      <w:bodyDiv w:val="1"/>
      <w:marLeft w:val="0"/>
      <w:marRight w:val="0"/>
      <w:marTop w:val="0"/>
      <w:marBottom w:val="0"/>
      <w:divBdr>
        <w:top w:val="none" w:sz="0" w:space="0" w:color="auto"/>
        <w:left w:val="none" w:sz="0" w:space="0" w:color="auto"/>
        <w:bottom w:val="none" w:sz="0" w:space="0" w:color="auto"/>
        <w:right w:val="none" w:sz="0" w:space="0" w:color="auto"/>
      </w:divBdr>
      <w:divsChild>
        <w:div w:id="861631388">
          <w:marLeft w:val="0"/>
          <w:marRight w:val="0"/>
          <w:marTop w:val="0"/>
          <w:marBottom w:val="0"/>
          <w:divBdr>
            <w:top w:val="none" w:sz="0" w:space="0" w:color="auto"/>
            <w:left w:val="none" w:sz="0" w:space="0" w:color="auto"/>
            <w:bottom w:val="none" w:sz="0" w:space="0" w:color="auto"/>
            <w:right w:val="none" w:sz="0" w:space="0" w:color="auto"/>
          </w:divBdr>
          <w:divsChild>
            <w:div w:id="1109861650">
              <w:marLeft w:val="0"/>
              <w:marRight w:val="0"/>
              <w:marTop w:val="0"/>
              <w:marBottom w:val="0"/>
              <w:divBdr>
                <w:top w:val="none" w:sz="0" w:space="0" w:color="auto"/>
                <w:left w:val="none" w:sz="0" w:space="0" w:color="auto"/>
                <w:bottom w:val="none" w:sz="0" w:space="0" w:color="auto"/>
                <w:right w:val="none" w:sz="0" w:space="0" w:color="auto"/>
              </w:divBdr>
              <w:divsChild>
                <w:div w:id="164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2223">
          <w:marLeft w:val="0"/>
          <w:marRight w:val="0"/>
          <w:marTop w:val="0"/>
          <w:marBottom w:val="0"/>
          <w:divBdr>
            <w:top w:val="none" w:sz="0" w:space="0" w:color="auto"/>
            <w:left w:val="none" w:sz="0" w:space="0" w:color="auto"/>
            <w:bottom w:val="none" w:sz="0" w:space="0" w:color="auto"/>
            <w:right w:val="none" w:sz="0" w:space="0" w:color="auto"/>
          </w:divBdr>
          <w:divsChild>
            <w:div w:id="1108692625">
              <w:marLeft w:val="0"/>
              <w:marRight w:val="0"/>
              <w:marTop w:val="0"/>
              <w:marBottom w:val="0"/>
              <w:divBdr>
                <w:top w:val="none" w:sz="0" w:space="0" w:color="auto"/>
                <w:left w:val="none" w:sz="0" w:space="0" w:color="auto"/>
                <w:bottom w:val="none" w:sz="0" w:space="0" w:color="auto"/>
                <w:right w:val="none" w:sz="0" w:space="0" w:color="auto"/>
              </w:divBdr>
            </w:div>
          </w:divsChild>
        </w:div>
        <w:div w:id="985357231">
          <w:marLeft w:val="0"/>
          <w:marRight w:val="0"/>
          <w:marTop w:val="0"/>
          <w:marBottom w:val="0"/>
          <w:divBdr>
            <w:top w:val="none" w:sz="0" w:space="0" w:color="auto"/>
            <w:left w:val="none" w:sz="0" w:space="0" w:color="auto"/>
            <w:bottom w:val="none" w:sz="0" w:space="0" w:color="auto"/>
            <w:right w:val="none" w:sz="0" w:space="0" w:color="auto"/>
          </w:divBdr>
          <w:divsChild>
            <w:div w:id="477068712">
              <w:marLeft w:val="0"/>
              <w:marRight w:val="0"/>
              <w:marTop w:val="0"/>
              <w:marBottom w:val="0"/>
              <w:divBdr>
                <w:top w:val="none" w:sz="0" w:space="0" w:color="auto"/>
                <w:left w:val="none" w:sz="0" w:space="0" w:color="auto"/>
                <w:bottom w:val="none" w:sz="0" w:space="0" w:color="auto"/>
                <w:right w:val="none" w:sz="0" w:space="0" w:color="auto"/>
              </w:divBdr>
            </w:div>
          </w:divsChild>
        </w:div>
        <w:div w:id="2030251359">
          <w:marLeft w:val="0"/>
          <w:marRight w:val="0"/>
          <w:marTop w:val="0"/>
          <w:marBottom w:val="0"/>
          <w:divBdr>
            <w:top w:val="none" w:sz="0" w:space="0" w:color="auto"/>
            <w:left w:val="none" w:sz="0" w:space="0" w:color="auto"/>
            <w:bottom w:val="none" w:sz="0" w:space="0" w:color="auto"/>
            <w:right w:val="none" w:sz="0" w:space="0" w:color="auto"/>
          </w:divBdr>
          <w:divsChild>
            <w:div w:id="697203140">
              <w:marLeft w:val="0"/>
              <w:marRight w:val="0"/>
              <w:marTop w:val="0"/>
              <w:marBottom w:val="0"/>
              <w:divBdr>
                <w:top w:val="none" w:sz="0" w:space="0" w:color="auto"/>
                <w:left w:val="none" w:sz="0" w:space="0" w:color="auto"/>
                <w:bottom w:val="none" w:sz="0" w:space="0" w:color="auto"/>
                <w:right w:val="none" w:sz="0" w:space="0" w:color="auto"/>
              </w:divBdr>
              <w:divsChild>
                <w:div w:id="1835800288">
                  <w:marLeft w:val="0"/>
                  <w:marRight w:val="0"/>
                  <w:marTop w:val="0"/>
                  <w:marBottom w:val="0"/>
                  <w:divBdr>
                    <w:top w:val="none" w:sz="0" w:space="0" w:color="auto"/>
                    <w:left w:val="none" w:sz="0" w:space="0" w:color="auto"/>
                    <w:bottom w:val="none" w:sz="0" w:space="0" w:color="auto"/>
                    <w:right w:val="none" w:sz="0" w:space="0" w:color="auto"/>
                  </w:divBdr>
                  <w:divsChild>
                    <w:div w:id="1959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6698">
      <w:bodyDiv w:val="1"/>
      <w:marLeft w:val="0"/>
      <w:marRight w:val="0"/>
      <w:marTop w:val="0"/>
      <w:marBottom w:val="0"/>
      <w:divBdr>
        <w:top w:val="none" w:sz="0" w:space="0" w:color="auto"/>
        <w:left w:val="none" w:sz="0" w:space="0" w:color="auto"/>
        <w:bottom w:val="none" w:sz="0" w:space="0" w:color="auto"/>
        <w:right w:val="none" w:sz="0" w:space="0" w:color="auto"/>
      </w:divBdr>
      <w:divsChild>
        <w:div w:id="1052919935">
          <w:marLeft w:val="0"/>
          <w:marRight w:val="0"/>
          <w:marTop w:val="0"/>
          <w:marBottom w:val="0"/>
          <w:divBdr>
            <w:top w:val="none" w:sz="0" w:space="0" w:color="auto"/>
            <w:left w:val="none" w:sz="0" w:space="0" w:color="auto"/>
            <w:bottom w:val="none" w:sz="0" w:space="0" w:color="auto"/>
            <w:right w:val="none" w:sz="0" w:space="0" w:color="auto"/>
          </w:divBdr>
        </w:div>
        <w:div w:id="1617248234">
          <w:marLeft w:val="0"/>
          <w:marRight w:val="0"/>
          <w:marTop w:val="0"/>
          <w:marBottom w:val="0"/>
          <w:divBdr>
            <w:top w:val="none" w:sz="0" w:space="0" w:color="auto"/>
            <w:left w:val="none" w:sz="0" w:space="0" w:color="auto"/>
            <w:bottom w:val="none" w:sz="0" w:space="0" w:color="auto"/>
            <w:right w:val="none" w:sz="0" w:space="0" w:color="auto"/>
          </w:divBdr>
        </w:div>
        <w:div w:id="347174826">
          <w:marLeft w:val="0"/>
          <w:marRight w:val="0"/>
          <w:marTop w:val="0"/>
          <w:marBottom w:val="0"/>
          <w:divBdr>
            <w:top w:val="none" w:sz="0" w:space="0" w:color="auto"/>
            <w:left w:val="none" w:sz="0" w:space="0" w:color="auto"/>
            <w:bottom w:val="none" w:sz="0" w:space="0" w:color="auto"/>
            <w:right w:val="none" w:sz="0" w:space="0" w:color="auto"/>
          </w:divBdr>
        </w:div>
        <w:div w:id="1437864567">
          <w:marLeft w:val="0"/>
          <w:marRight w:val="0"/>
          <w:marTop w:val="0"/>
          <w:marBottom w:val="0"/>
          <w:divBdr>
            <w:top w:val="none" w:sz="0" w:space="0" w:color="auto"/>
            <w:left w:val="none" w:sz="0" w:space="0" w:color="auto"/>
            <w:bottom w:val="none" w:sz="0" w:space="0" w:color="auto"/>
            <w:right w:val="none" w:sz="0" w:space="0" w:color="auto"/>
          </w:divBdr>
        </w:div>
        <w:div w:id="1910189381">
          <w:marLeft w:val="0"/>
          <w:marRight w:val="0"/>
          <w:marTop w:val="0"/>
          <w:marBottom w:val="0"/>
          <w:divBdr>
            <w:top w:val="none" w:sz="0" w:space="0" w:color="auto"/>
            <w:left w:val="none" w:sz="0" w:space="0" w:color="auto"/>
            <w:bottom w:val="none" w:sz="0" w:space="0" w:color="auto"/>
            <w:right w:val="none" w:sz="0" w:space="0" w:color="auto"/>
          </w:divBdr>
        </w:div>
      </w:divsChild>
    </w:div>
    <w:div w:id="1250115590">
      <w:bodyDiv w:val="1"/>
      <w:marLeft w:val="0"/>
      <w:marRight w:val="0"/>
      <w:marTop w:val="0"/>
      <w:marBottom w:val="0"/>
      <w:divBdr>
        <w:top w:val="none" w:sz="0" w:space="0" w:color="auto"/>
        <w:left w:val="none" w:sz="0" w:space="0" w:color="auto"/>
        <w:bottom w:val="none" w:sz="0" w:space="0" w:color="auto"/>
        <w:right w:val="none" w:sz="0" w:space="0" w:color="auto"/>
      </w:divBdr>
      <w:divsChild>
        <w:div w:id="323971496">
          <w:marLeft w:val="0"/>
          <w:marRight w:val="0"/>
          <w:marTop w:val="0"/>
          <w:marBottom w:val="0"/>
          <w:divBdr>
            <w:top w:val="none" w:sz="0" w:space="0" w:color="auto"/>
            <w:left w:val="none" w:sz="0" w:space="0" w:color="auto"/>
            <w:bottom w:val="none" w:sz="0" w:space="0" w:color="auto"/>
            <w:right w:val="none" w:sz="0" w:space="0" w:color="auto"/>
          </w:divBdr>
        </w:div>
        <w:div w:id="2103380311">
          <w:marLeft w:val="0"/>
          <w:marRight w:val="0"/>
          <w:marTop w:val="0"/>
          <w:marBottom w:val="0"/>
          <w:divBdr>
            <w:top w:val="none" w:sz="0" w:space="0" w:color="auto"/>
            <w:left w:val="none" w:sz="0" w:space="0" w:color="auto"/>
            <w:bottom w:val="none" w:sz="0" w:space="0" w:color="auto"/>
            <w:right w:val="none" w:sz="0" w:space="0" w:color="auto"/>
          </w:divBdr>
        </w:div>
      </w:divsChild>
    </w:div>
    <w:div w:id="1909802009">
      <w:bodyDiv w:val="1"/>
      <w:marLeft w:val="0"/>
      <w:marRight w:val="0"/>
      <w:marTop w:val="0"/>
      <w:marBottom w:val="0"/>
      <w:divBdr>
        <w:top w:val="none" w:sz="0" w:space="0" w:color="auto"/>
        <w:left w:val="none" w:sz="0" w:space="0" w:color="auto"/>
        <w:bottom w:val="none" w:sz="0" w:space="0" w:color="auto"/>
        <w:right w:val="none" w:sz="0" w:space="0" w:color="auto"/>
      </w:divBdr>
    </w:div>
    <w:div w:id="2091074914">
      <w:bodyDiv w:val="1"/>
      <w:marLeft w:val="0"/>
      <w:marRight w:val="0"/>
      <w:marTop w:val="0"/>
      <w:marBottom w:val="0"/>
      <w:divBdr>
        <w:top w:val="none" w:sz="0" w:space="0" w:color="auto"/>
        <w:left w:val="none" w:sz="0" w:space="0" w:color="auto"/>
        <w:bottom w:val="none" w:sz="0" w:space="0" w:color="auto"/>
        <w:right w:val="none" w:sz="0" w:space="0" w:color="auto"/>
      </w:divBdr>
      <w:divsChild>
        <w:div w:id="82537084">
          <w:marLeft w:val="0"/>
          <w:marRight w:val="0"/>
          <w:marTop w:val="0"/>
          <w:marBottom w:val="0"/>
          <w:divBdr>
            <w:top w:val="none" w:sz="0" w:space="0" w:color="auto"/>
            <w:left w:val="none" w:sz="0" w:space="0" w:color="auto"/>
            <w:bottom w:val="none" w:sz="0" w:space="0" w:color="auto"/>
            <w:right w:val="none" w:sz="0" w:space="0" w:color="auto"/>
          </w:divBdr>
        </w:div>
        <w:div w:id="1043561578">
          <w:marLeft w:val="0"/>
          <w:marRight w:val="0"/>
          <w:marTop w:val="0"/>
          <w:marBottom w:val="0"/>
          <w:divBdr>
            <w:top w:val="none" w:sz="0" w:space="0" w:color="auto"/>
            <w:left w:val="none" w:sz="0" w:space="0" w:color="auto"/>
            <w:bottom w:val="none" w:sz="0" w:space="0" w:color="auto"/>
            <w:right w:val="none" w:sz="0" w:space="0" w:color="auto"/>
          </w:divBdr>
        </w:div>
        <w:div w:id="409547412">
          <w:marLeft w:val="0"/>
          <w:marRight w:val="0"/>
          <w:marTop w:val="0"/>
          <w:marBottom w:val="0"/>
          <w:divBdr>
            <w:top w:val="none" w:sz="0" w:space="0" w:color="auto"/>
            <w:left w:val="none" w:sz="0" w:space="0" w:color="auto"/>
            <w:bottom w:val="none" w:sz="0" w:space="0" w:color="auto"/>
            <w:right w:val="none" w:sz="0" w:space="0" w:color="auto"/>
          </w:divBdr>
        </w:div>
        <w:div w:id="1869835005">
          <w:marLeft w:val="0"/>
          <w:marRight w:val="0"/>
          <w:marTop w:val="0"/>
          <w:marBottom w:val="0"/>
          <w:divBdr>
            <w:top w:val="none" w:sz="0" w:space="0" w:color="auto"/>
            <w:left w:val="none" w:sz="0" w:space="0" w:color="auto"/>
            <w:bottom w:val="none" w:sz="0" w:space="0" w:color="auto"/>
            <w:right w:val="none" w:sz="0" w:space="0" w:color="auto"/>
          </w:divBdr>
        </w:div>
        <w:div w:id="190268368">
          <w:marLeft w:val="0"/>
          <w:marRight w:val="0"/>
          <w:marTop w:val="0"/>
          <w:marBottom w:val="0"/>
          <w:divBdr>
            <w:top w:val="none" w:sz="0" w:space="0" w:color="auto"/>
            <w:left w:val="none" w:sz="0" w:space="0" w:color="auto"/>
            <w:bottom w:val="none" w:sz="0" w:space="0" w:color="auto"/>
            <w:right w:val="none" w:sz="0" w:space="0" w:color="auto"/>
          </w:divBdr>
        </w:div>
        <w:div w:id="22376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liveatfran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atfranco.com/" TargetMode="External"/><Relationship Id="rId5" Type="http://schemas.openxmlformats.org/officeDocument/2006/relationships/hyperlink" Target="file:///C:\Users\daniellemcfadden\Downloads\www.liveatfranco.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Nemo</cp:lastModifiedBy>
  <cp:revision>3</cp:revision>
  <dcterms:created xsi:type="dcterms:W3CDTF">2021-02-20T23:56:00Z</dcterms:created>
  <dcterms:modified xsi:type="dcterms:W3CDTF">2021-02-21T03:29:00Z</dcterms:modified>
</cp:coreProperties>
</file>